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CF" w:rsidRDefault="00571DCF" w:rsidP="00912242">
      <w:pPr>
        <w:shd w:val="clear" w:color="auto" w:fill="FFFFFF"/>
        <w:spacing w:after="120" w:line="630" w:lineRule="atLeast"/>
        <w:jc w:val="center"/>
        <w:outlineLvl w:val="0"/>
        <w:rPr>
          <w:rFonts w:ascii="Arial" w:eastAsia="Times New Roman" w:hAnsi="Arial" w:cs="Arial"/>
          <w:b/>
          <w:color w:val="444444"/>
          <w:kern w:val="36"/>
          <w:sz w:val="72"/>
          <w:szCs w:val="72"/>
          <w:lang w:eastAsia="cs-CZ"/>
        </w:rPr>
      </w:pPr>
      <w:bookmarkStart w:id="0" w:name="_GoBack"/>
      <w:bookmarkEnd w:id="0"/>
    </w:p>
    <w:p w:rsidR="00912242" w:rsidRPr="00912242" w:rsidRDefault="00912242" w:rsidP="00912242">
      <w:pPr>
        <w:shd w:val="clear" w:color="auto" w:fill="FFFFFF"/>
        <w:spacing w:after="120" w:line="630" w:lineRule="atLeast"/>
        <w:jc w:val="center"/>
        <w:outlineLvl w:val="0"/>
        <w:rPr>
          <w:rFonts w:ascii="Arial" w:eastAsia="Times New Roman" w:hAnsi="Arial" w:cs="Arial"/>
          <w:b/>
          <w:color w:val="444444"/>
          <w:kern w:val="36"/>
          <w:sz w:val="72"/>
          <w:szCs w:val="72"/>
          <w:lang w:eastAsia="cs-CZ"/>
        </w:rPr>
      </w:pPr>
      <w:r w:rsidRPr="00912242">
        <w:rPr>
          <w:rFonts w:ascii="Arial" w:eastAsia="Times New Roman" w:hAnsi="Arial" w:cs="Arial"/>
          <w:b/>
          <w:color w:val="444444"/>
          <w:kern w:val="36"/>
          <w:sz w:val="72"/>
          <w:szCs w:val="72"/>
          <w:lang w:eastAsia="cs-CZ"/>
        </w:rPr>
        <w:t>Finanční úřad pomáhá občanům</w:t>
      </w:r>
    </w:p>
    <w:p w:rsidR="00912242" w:rsidRDefault="00912242" w:rsidP="00912242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color w:val="444444"/>
          <w:sz w:val="56"/>
          <w:szCs w:val="56"/>
          <w:lang w:eastAsia="cs-CZ"/>
        </w:rPr>
      </w:pPr>
      <w:r w:rsidRPr="00912242">
        <w:rPr>
          <w:rFonts w:ascii="Arial" w:eastAsia="Times New Roman" w:hAnsi="Arial" w:cs="Arial"/>
          <w:color w:val="444444"/>
          <w:sz w:val="56"/>
          <w:szCs w:val="56"/>
          <w:lang w:eastAsia="cs-CZ"/>
        </w:rPr>
        <w:t>Informace Finančn</w:t>
      </w:r>
      <w:r>
        <w:rPr>
          <w:rFonts w:ascii="Arial" w:eastAsia="Times New Roman" w:hAnsi="Arial" w:cs="Arial"/>
          <w:color w:val="444444"/>
          <w:sz w:val="56"/>
          <w:szCs w:val="56"/>
          <w:lang w:eastAsia="cs-CZ"/>
        </w:rPr>
        <w:t>ího úřadu pro Pardubický kraj -</w:t>
      </w:r>
      <w:r w:rsidRPr="00912242">
        <w:rPr>
          <w:rFonts w:ascii="Arial" w:eastAsia="Times New Roman" w:hAnsi="Arial" w:cs="Arial"/>
          <w:color w:val="444444"/>
          <w:sz w:val="56"/>
          <w:szCs w:val="56"/>
          <w:lang w:eastAsia="cs-CZ"/>
        </w:rPr>
        <w:t>Územního pracoviště v</w:t>
      </w:r>
      <w:r>
        <w:rPr>
          <w:rFonts w:ascii="Arial" w:eastAsia="Times New Roman" w:hAnsi="Arial" w:cs="Arial"/>
          <w:color w:val="444444"/>
          <w:sz w:val="56"/>
          <w:szCs w:val="56"/>
          <w:lang w:eastAsia="cs-CZ"/>
        </w:rPr>
        <w:t> </w:t>
      </w:r>
      <w:r w:rsidRPr="00912242">
        <w:rPr>
          <w:rFonts w:ascii="Arial" w:eastAsia="Times New Roman" w:hAnsi="Arial" w:cs="Arial"/>
          <w:color w:val="444444"/>
          <w:sz w:val="56"/>
          <w:szCs w:val="56"/>
          <w:lang w:eastAsia="cs-CZ"/>
        </w:rPr>
        <w:t>Pardubicích</w:t>
      </w:r>
    </w:p>
    <w:p w:rsidR="00912242" w:rsidRDefault="00912242" w:rsidP="00912242">
      <w:pPr>
        <w:shd w:val="clear" w:color="auto" w:fill="FFFFFF"/>
        <w:spacing w:line="390" w:lineRule="atLeast"/>
        <w:jc w:val="center"/>
        <w:rPr>
          <w:rFonts w:ascii="Arial" w:eastAsia="Times New Roman" w:hAnsi="Arial" w:cs="Arial"/>
          <w:color w:val="444444"/>
          <w:sz w:val="52"/>
          <w:szCs w:val="52"/>
          <w:lang w:eastAsia="cs-CZ"/>
        </w:rPr>
      </w:pPr>
      <w:r w:rsidRPr="00912242">
        <w:rPr>
          <w:rFonts w:ascii="Arial" w:eastAsia="Times New Roman" w:hAnsi="Arial" w:cs="Arial"/>
          <w:b/>
          <w:bCs/>
          <w:color w:val="444444"/>
          <w:sz w:val="52"/>
          <w:szCs w:val="52"/>
          <w:lang w:eastAsia="cs-CZ"/>
        </w:rPr>
        <w:t>S vyplňováním</w:t>
      </w:r>
      <w:r w:rsidRPr="00912242">
        <w:rPr>
          <w:rFonts w:ascii="Arial" w:eastAsia="Times New Roman" w:hAnsi="Arial" w:cs="Arial"/>
          <w:color w:val="444444"/>
          <w:sz w:val="52"/>
          <w:szCs w:val="52"/>
          <w:lang w:eastAsia="cs-CZ"/>
        </w:rPr>
        <w:t> </w:t>
      </w:r>
      <w:r w:rsidRPr="00912242">
        <w:rPr>
          <w:rFonts w:ascii="Arial" w:eastAsia="Times New Roman" w:hAnsi="Arial" w:cs="Arial"/>
          <w:b/>
          <w:bCs/>
          <w:color w:val="444444"/>
          <w:sz w:val="52"/>
          <w:szCs w:val="52"/>
          <w:lang w:eastAsia="cs-CZ"/>
        </w:rPr>
        <w:t xml:space="preserve">formulářů daně </w:t>
      </w:r>
      <w:r w:rsidR="00EE2CB2">
        <w:rPr>
          <w:rFonts w:ascii="Arial" w:eastAsia="Times New Roman" w:hAnsi="Arial" w:cs="Arial"/>
          <w:b/>
          <w:bCs/>
          <w:color w:val="444444"/>
          <w:sz w:val="52"/>
          <w:szCs w:val="52"/>
          <w:lang w:eastAsia="cs-CZ"/>
        </w:rPr>
        <w:t xml:space="preserve">z </w:t>
      </w:r>
      <w:r w:rsidRPr="00912242">
        <w:rPr>
          <w:rFonts w:ascii="Arial" w:eastAsia="Times New Roman" w:hAnsi="Arial" w:cs="Arial"/>
          <w:b/>
          <w:bCs/>
          <w:color w:val="444444"/>
          <w:sz w:val="52"/>
          <w:szCs w:val="52"/>
          <w:lang w:eastAsia="cs-CZ"/>
        </w:rPr>
        <w:t>příjmů</w:t>
      </w:r>
      <w:r w:rsidRPr="00912242">
        <w:rPr>
          <w:rFonts w:ascii="Arial" w:eastAsia="Times New Roman" w:hAnsi="Arial" w:cs="Arial"/>
          <w:color w:val="444444"/>
          <w:sz w:val="52"/>
          <w:szCs w:val="52"/>
          <w:lang w:eastAsia="cs-CZ"/>
        </w:rPr>
        <w:t> </w:t>
      </w:r>
    </w:p>
    <w:p w:rsidR="00912242" w:rsidRDefault="00912242" w:rsidP="00912242">
      <w:pPr>
        <w:shd w:val="clear" w:color="auto" w:fill="FFFFFF"/>
        <w:spacing w:line="390" w:lineRule="atLeast"/>
        <w:jc w:val="center"/>
        <w:rPr>
          <w:rFonts w:ascii="Arial" w:eastAsia="Times New Roman" w:hAnsi="Arial" w:cs="Arial"/>
          <w:color w:val="444444"/>
          <w:sz w:val="52"/>
          <w:szCs w:val="52"/>
          <w:lang w:eastAsia="cs-CZ"/>
        </w:rPr>
      </w:pPr>
      <w:r w:rsidRPr="00912242">
        <w:rPr>
          <w:rFonts w:ascii="Arial" w:eastAsia="Times New Roman" w:hAnsi="Arial" w:cs="Arial"/>
          <w:color w:val="444444"/>
          <w:sz w:val="52"/>
          <w:szCs w:val="52"/>
          <w:lang w:eastAsia="cs-CZ"/>
        </w:rPr>
        <w:t>budou občanům Lázní Bohdanče a okolních obcí </w:t>
      </w:r>
    </w:p>
    <w:p w:rsidR="00912242" w:rsidRDefault="00912242" w:rsidP="00912242">
      <w:pPr>
        <w:shd w:val="clear" w:color="auto" w:fill="FFFFFF"/>
        <w:spacing w:line="390" w:lineRule="atLeast"/>
        <w:jc w:val="center"/>
        <w:rPr>
          <w:rFonts w:ascii="Arial" w:eastAsia="Times New Roman" w:hAnsi="Arial" w:cs="Arial"/>
          <w:color w:val="444444"/>
          <w:sz w:val="52"/>
          <w:szCs w:val="52"/>
          <w:lang w:eastAsia="cs-CZ"/>
        </w:rPr>
      </w:pPr>
      <w:r w:rsidRPr="00912242">
        <w:rPr>
          <w:rFonts w:ascii="Arial" w:eastAsia="Times New Roman" w:hAnsi="Arial" w:cs="Arial"/>
          <w:color w:val="444444"/>
          <w:sz w:val="52"/>
          <w:szCs w:val="52"/>
          <w:lang w:eastAsia="cs-CZ"/>
        </w:rPr>
        <w:t xml:space="preserve">i v letošním roce pomáhat pracovníci finančního úřadu, </w:t>
      </w:r>
    </w:p>
    <w:p w:rsidR="00912242" w:rsidRPr="001E0B8A" w:rsidRDefault="00912242" w:rsidP="00912242">
      <w:pPr>
        <w:shd w:val="clear" w:color="auto" w:fill="FFFFFF"/>
        <w:spacing w:line="390" w:lineRule="atLeast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</w:pPr>
      <w:r w:rsidRPr="001E0B8A">
        <w:rPr>
          <w:rFonts w:ascii="Arial" w:eastAsia="Times New Roman" w:hAnsi="Arial" w:cs="Arial"/>
          <w:b/>
          <w:color w:val="FF0000"/>
          <w:sz w:val="72"/>
          <w:szCs w:val="72"/>
          <w:lang w:eastAsia="cs-CZ"/>
        </w:rPr>
        <w:t>a to </w:t>
      </w:r>
      <w:r w:rsidRPr="001E0B8A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 xml:space="preserve">v </w:t>
      </w:r>
      <w:r w:rsidR="00390269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>Langrově</w:t>
      </w:r>
      <w:r w:rsidRPr="001E0B8A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 xml:space="preserve"> síni na radnici </w:t>
      </w:r>
    </w:p>
    <w:p w:rsidR="00390269" w:rsidRDefault="00912242" w:rsidP="00571DCF">
      <w:pPr>
        <w:shd w:val="clear" w:color="auto" w:fill="FFFFFF"/>
        <w:spacing w:line="390" w:lineRule="atLeast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</w:pPr>
      <w:r w:rsidRPr="001E0B8A">
        <w:rPr>
          <w:rFonts w:ascii="Arial" w:eastAsia="Times New Roman" w:hAnsi="Arial" w:cs="Arial"/>
          <w:b/>
          <w:color w:val="FF0000"/>
          <w:sz w:val="72"/>
          <w:szCs w:val="72"/>
          <w:lang w:eastAsia="cs-CZ"/>
        </w:rPr>
        <w:t>ve dnech </w:t>
      </w:r>
      <w:r w:rsidR="00390269">
        <w:rPr>
          <w:rFonts w:ascii="Arial" w:eastAsia="Times New Roman" w:hAnsi="Arial" w:cs="Arial"/>
          <w:b/>
          <w:color w:val="FF0000"/>
          <w:sz w:val="72"/>
          <w:szCs w:val="72"/>
          <w:lang w:eastAsia="cs-CZ"/>
        </w:rPr>
        <w:t>20</w:t>
      </w:r>
      <w:r w:rsidRPr="001E0B8A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 xml:space="preserve">. a </w:t>
      </w:r>
      <w:r w:rsidR="00390269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>22</w:t>
      </w:r>
      <w:r w:rsidRPr="001E0B8A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>. 3.</w:t>
      </w:r>
      <w:r w:rsidR="00390269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 xml:space="preserve"> 2017 </w:t>
      </w:r>
    </w:p>
    <w:p w:rsidR="005A39C8" w:rsidRPr="001E0B8A" w:rsidRDefault="00912242" w:rsidP="00571DCF">
      <w:pPr>
        <w:shd w:val="clear" w:color="auto" w:fill="FFFFFF"/>
        <w:spacing w:line="390" w:lineRule="atLeast"/>
        <w:jc w:val="center"/>
        <w:rPr>
          <w:b/>
          <w:color w:val="FF0000"/>
          <w:sz w:val="72"/>
          <w:szCs w:val="72"/>
        </w:rPr>
      </w:pPr>
      <w:r w:rsidRPr="001E0B8A">
        <w:rPr>
          <w:rFonts w:ascii="Arial" w:eastAsia="Times New Roman" w:hAnsi="Arial" w:cs="Arial"/>
          <w:b/>
          <w:color w:val="FF0000"/>
          <w:sz w:val="72"/>
          <w:szCs w:val="72"/>
          <w:lang w:eastAsia="cs-CZ"/>
        </w:rPr>
        <w:t>od</w:t>
      </w:r>
      <w:r w:rsidRPr="001E0B8A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> 13 do 17 hodin</w:t>
      </w:r>
      <w:r w:rsidRPr="001E0B8A">
        <w:rPr>
          <w:rFonts w:ascii="Arial" w:eastAsia="Times New Roman" w:hAnsi="Arial" w:cs="Arial"/>
          <w:b/>
          <w:color w:val="FF0000"/>
          <w:sz w:val="72"/>
          <w:szCs w:val="72"/>
          <w:lang w:eastAsia="cs-CZ"/>
        </w:rPr>
        <w:t>.</w:t>
      </w:r>
    </w:p>
    <w:sectPr w:rsidR="005A39C8" w:rsidRPr="001E0B8A" w:rsidSect="00912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242"/>
    <w:rsid w:val="001E0B8A"/>
    <w:rsid w:val="00390269"/>
    <w:rsid w:val="00571DCF"/>
    <w:rsid w:val="005A39C8"/>
    <w:rsid w:val="00912242"/>
    <w:rsid w:val="00C52C95"/>
    <w:rsid w:val="00DB6F9B"/>
    <w:rsid w:val="00E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040ED7-6B8D-459A-8F9D-708569C0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912242"/>
    <w:pPr>
      <w:spacing w:after="120" w:line="630" w:lineRule="atLeast"/>
      <w:outlineLvl w:val="0"/>
    </w:pPr>
    <w:rPr>
      <w:rFonts w:ascii="Times New Roman" w:eastAsia="Times New Roman" w:hAnsi="Times New Roman"/>
      <w:color w:val="444444"/>
      <w:kern w:val="36"/>
      <w:sz w:val="51"/>
      <w:szCs w:val="5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12242"/>
    <w:rPr>
      <w:rFonts w:ascii="Times New Roman" w:eastAsia="Times New Roman" w:hAnsi="Times New Roman" w:cs="Times New Roman"/>
      <w:color w:val="444444"/>
      <w:kern w:val="36"/>
      <w:sz w:val="51"/>
      <w:szCs w:val="51"/>
      <w:lang w:eastAsia="cs-CZ"/>
    </w:rPr>
  </w:style>
  <w:style w:type="character" w:styleId="Siln">
    <w:name w:val="Strong"/>
    <w:uiPriority w:val="22"/>
    <w:qFormat/>
    <w:rsid w:val="0091224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1224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255">
                  <w:marLeft w:val="5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5">
                          <w:marLeft w:val="0"/>
                          <w:marRight w:val="24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19561">
                          <w:marLeft w:val="0"/>
                          <w:marRight w:val="24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Simona</dc:creator>
  <cp:keywords/>
  <cp:lastModifiedBy>Obec Živanice Podatelna</cp:lastModifiedBy>
  <cp:revision>2</cp:revision>
  <cp:lastPrinted>2017-02-28T10:21:00Z</cp:lastPrinted>
  <dcterms:created xsi:type="dcterms:W3CDTF">2017-03-02T08:54:00Z</dcterms:created>
  <dcterms:modified xsi:type="dcterms:W3CDTF">2017-03-02T08:54:00Z</dcterms:modified>
</cp:coreProperties>
</file>